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37B2"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BOH04202023</w:t>
      </w:r>
    </w:p>
    <w:p w14:paraId="462F7C68"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The rescheduled meeting of the Hancock County Board of Health was held on April 20, 2023 at 4:00PM at the Hancock County Health Department. Roll call was taken by Chair Plesa. Those in attendance in person were Sam DeCapio, Ronnie Jones, and Sandy Haspel. Nicole Glass and Dr Christopher Rhody attended through conference call line. Staff present were Jackie Huff, Administrator, and Carolyne Baker, registered sanitarian.</w:t>
      </w:r>
    </w:p>
    <w:p w14:paraId="26C48C55"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 xml:space="preserve">The minutes from the last meeting and the financial were presented to the Board members prior to the meeting. Chair Plesa asked if all had reviewed the materials presented and if there was any discussion or objections. Hearing none, the Chair moved to accept the minutes and the financials. </w:t>
      </w:r>
    </w:p>
    <w:p w14:paraId="5D485798"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There was no public comment or communication at the time of the meeting.</w:t>
      </w:r>
    </w:p>
    <w:p w14:paraId="3B553D55"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Old Business: Jackie was told that a cleaning service had been approved by the Commissioners and was in the final stages of contract approval. The name of the agency is Environmental Control, Shane O’Malley the cleaning will take place 3 times a week at the health department.</w:t>
      </w:r>
    </w:p>
    <w:p w14:paraId="501EBAEC"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New Business: An exercise is planned for June 6, 2023 from 2-6PM. The testing of the new facilities drive- through and distribution of KI. It will also be an opportunity to show the community the new building. The next Board meeting is scheduled for the same day at 4:00PM. The Northern Panhandle health departments and the office of emergency service will all be participating in the exercise.</w:t>
      </w:r>
    </w:p>
    <w:p w14:paraId="45F5CFCB"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Discussion on items that are needed for the new health department. Landscaping, additional parking, ventilation in the garage and a new conference table. Jackie will be getting bids for these items.</w:t>
      </w:r>
    </w:p>
    <w:p w14:paraId="02317358"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The health insurance rates for employees are to increase by 15.9% effective on July 1, 2023.</w:t>
      </w:r>
    </w:p>
    <w:p w14:paraId="3E22AD38"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lastRenderedPageBreak/>
        <w:t>The Program Plan and Budget were given to the board for review and discussion. Included in the budget were two pay increase items. The first item discussed was the allotted state amount of $2300 per employee. The Board moved to approve the Across-the-Board increase. All members voted in favor of the motion. Motion was approved.  The second item of pay was for an Infrastructure grant retention incentive. These funds will be taken from the grant which is written every year for three years. The LPN salary will be taken from the same grant as well as an increase in contractual per diem money by $5. The total for the first-year grant will be $56,880.49. The Board moved to approve this grant funds as outlined above. All members voted in the affirmative and the motion passed. The budget then was reviewed and motioned to pass. All members voted to pass the budget.</w:t>
      </w:r>
    </w:p>
    <w:p w14:paraId="535C044D"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 xml:space="preserve">Staff reports were provided for clinical and environmental activities. Community Health Promotion events are being conducted and attended. Training for the programs </w:t>
      </w:r>
      <w:proofErr w:type="gramStart"/>
      <w:r w:rsidRPr="00107E1B">
        <w:rPr>
          <w:kern w:val="2"/>
          <w:sz w:val="28"/>
          <w:szCs w:val="28"/>
          <w14:ligatures w14:val="standardContextual"/>
        </w:rPr>
        <w:t>are</w:t>
      </w:r>
      <w:proofErr w:type="gramEnd"/>
      <w:r w:rsidRPr="00107E1B">
        <w:rPr>
          <w:kern w:val="2"/>
          <w:sz w:val="28"/>
          <w:szCs w:val="28"/>
          <w14:ligatures w14:val="standardContextual"/>
        </w:rPr>
        <w:t xml:space="preserve"> being attended by staff. New programs are being started and will be released soon. Chair Plesa asked that the promotion of the labs available be published weekly.</w:t>
      </w:r>
    </w:p>
    <w:p w14:paraId="0C1DEF58"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With no further business to discuss the meeting was motioned to adjourn. The next meeting will be held on June 6, 2023, at 4:00PM during the KI exercise from 2-6M.</w:t>
      </w:r>
    </w:p>
    <w:p w14:paraId="7373AFA0" w14:textId="77777777" w:rsidR="00107E1B" w:rsidRPr="00107E1B" w:rsidRDefault="00107E1B" w:rsidP="00107E1B">
      <w:pPr>
        <w:spacing w:after="160" w:line="259" w:lineRule="auto"/>
        <w:rPr>
          <w:kern w:val="2"/>
          <w:sz w:val="28"/>
          <w:szCs w:val="28"/>
          <w14:ligatures w14:val="standardContextual"/>
        </w:rPr>
      </w:pPr>
    </w:p>
    <w:p w14:paraId="382570DB" w14:textId="77777777" w:rsidR="00107E1B" w:rsidRPr="00107E1B" w:rsidRDefault="00107E1B" w:rsidP="00107E1B">
      <w:pPr>
        <w:spacing w:after="160" w:line="259" w:lineRule="auto"/>
        <w:rPr>
          <w:kern w:val="2"/>
          <w:sz w:val="28"/>
          <w:szCs w:val="28"/>
          <w14:ligatures w14:val="standardContextual"/>
        </w:rPr>
      </w:pPr>
      <w:r w:rsidRPr="00107E1B">
        <w:rPr>
          <w:kern w:val="2"/>
          <w:sz w:val="28"/>
          <w:szCs w:val="28"/>
          <w14:ligatures w14:val="standardContextual"/>
        </w:rPr>
        <w:t>Respectfully submitted for Dr Rhody by Jackie Huff</w:t>
      </w:r>
    </w:p>
    <w:p w14:paraId="0505491D" w14:textId="77777777" w:rsidR="002712D9" w:rsidRPr="00107E1B" w:rsidRDefault="002712D9" w:rsidP="00107E1B"/>
    <w:sectPr w:rsidR="002712D9" w:rsidRPr="00107E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A260" w14:textId="77777777" w:rsidR="00D7169A" w:rsidRDefault="00D7169A" w:rsidP="00B43B2C">
      <w:r>
        <w:separator/>
      </w:r>
    </w:p>
  </w:endnote>
  <w:endnote w:type="continuationSeparator" w:id="0">
    <w:p w14:paraId="29B4BFA9" w14:textId="77777777" w:rsidR="00D7169A" w:rsidRDefault="00D7169A" w:rsidP="00B4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Sylfaen"/>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122C" w14:textId="77777777" w:rsidR="00D7169A" w:rsidRDefault="00D7169A" w:rsidP="00B43B2C">
      <w:r>
        <w:separator/>
      </w:r>
    </w:p>
  </w:footnote>
  <w:footnote w:type="continuationSeparator" w:id="0">
    <w:p w14:paraId="11035D00" w14:textId="77777777" w:rsidR="00D7169A" w:rsidRDefault="00D7169A" w:rsidP="00B4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DB9B" w14:textId="41213535" w:rsidR="00B43B2C" w:rsidRDefault="00B43B2C" w:rsidP="00B43B2C">
    <w:pPr>
      <w:pStyle w:val="Header"/>
      <w:jc w:val="center"/>
      <w:rPr>
        <w:rFonts w:ascii="Merriweather Sans" w:hAnsi="Merriweather Sans"/>
        <w:sz w:val="18"/>
        <w:szCs w:val="18"/>
      </w:rPr>
    </w:pPr>
    <w:r>
      <w:rPr>
        <w:noProof/>
      </w:rPr>
      <w:drawing>
        <wp:inline distT="0" distB="0" distL="0" distR="0" wp14:anchorId="6CB2B7D9" wp14:editId="77417D6D">
          <wp:extent cx="4076700" cy="9104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png"/>
                  <pic:cNvPicPr/>
                </pic:nvPicPr>
                <pic:blipFill>
                  <a:blip r:embed="rId1">
                    <a:extLst>
                      <a:ext uri="{28A0092B-C50C-407E-A947-70E740481C1C}">
                        <a14:useLocalDpi xmlns:a14="http://schemas.microsoft.com/office/drawing/2010/main" val="0"/>
                      </a:ext>
                    </a:extLst>
                  </a:blip>
                  <a:stretch>
                    <a:fillRect/>
                  </a:stretch>
                </pic:blipFill>
                <pic:spPr>
                  <a:xfrm>
                    <a:off x="0" y="0"/>
                    <a:ext cx="4076700" cy="910409"/>
                  </a:xfrm>
                  <a:prstGeom prst="rect">
                    <a:avLst/>
                  </a:prstGeom>
                </pic:spPr>
              </pic:pic>
            </a:graphicData>
          </a:graphic>
        </wp:inline>
      </w:drawing>
    </w:r>
  </w:p>
  <w:p w14:paraId="55CF72E0" w14:textId="1BBE1357" w:rsidR="00B43B2C" w:rsidRDefault="00B43B2C" w:rsidP="00B43B2C">
    <w:pPr>
      <w:pStyle w:val="Header"/>
      <w:tabs>
        <w:tab w:val="left" w:pos="1965"/>
      </w:tabs>
      <w:rPr>
        <w:rFonts w:ascii="Merriweather Sans" w:hAnsi="Merriweather Sans"/>
        <w:sz w:val="18"/>
        <w:szCs w:val="18"/>
      </w:rPr>
    </w:pPr>
    <w:r>
      <w:rPr>
        <w:rFonts w:ascii="Merriweather Sans" w:hAnsi="Merriweather Sans"/>
        <w:sz w:val="18"/>
        <w:szCs w:val="18"/>
      </w:rPr>
      <w:t xml:space="preserve">    </w:t>
    </w:r>
    <w:r>
      <w:rPr>
        <w:rFonts w:ascii="Merriweather Sans" w:hAnsi="Merriweather Sans"/>
        <w:sz w:val="18"/>
        <w:szCs w:val="18"/>
      </w:rPr>
      <w:tab/>
    </w:r>
    <w:r w:rsidRPr="00321152">
      <w:rPr>
        <w:rFonts w:ascii="Merriweather Sans" w:hAnsi="Merriweather Sans"/>
        <w:sz w:val="18"/>
        <w:szCs w:val="18"/>
      </w:rPr>
      <w:t>PO Box 578 New Cumberland WV 304-564-3343/fax 304-564-3410</w:t>
    </w:r>
  </w:p>
  <w:p w14:paraId="1276D9B6" w14:textId="20830AB4" w:rsidR="00B43B2C" w:rsidRPr="00321152" w:rsidRDefault="00B43B2C" w:rsidP="00B43B2C">
    <w:pPr>
      <w:pStyle w:val="Header"/>
      <w:jc w:val="center"/>
      <w:rPr>
        <w:rFonts w:ascii="Merriweather Sans" w:hAnsi="Merriweather Sans"/>
        <w:sz w:val="20"/>
        <w:szCs w:val="20"/>
      </w:rPr>
    </w:pPr>
    <w:r w:rsidRPr="00321152">
      <w:rPr>
        <w:rFonts w:ascii="Merriweather Sans" w:hAnsi="Merriweather Sans"/>
        <w:sz w:val="20"/>
        <w:szCs w:val="20"/>
      </w:rPr>
      <w:t>www.HancockCountyHealthDepartment.com</w:t>
    </w:r>
  </w:p>
  <w:p w14:paraId="30A3BC41" w14:textId="77777777" w:rsidR="00B43B2C" w:rsidRDefault="00B43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97B"/>
    <w:multiLevelType w:val="multilevel"/>
    <w:tmpl w:val="63C27FF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460C3"/>
    <w:multiLevelType w:val="multilevel"/>
    <w:tmpl w:val="E8E682B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5B5FC6"/>
    <w:multiLevelType w:val="multilevel"/>
    <w:tmpl w:val="D28E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6706785">
    <w:abstractNumId w:val="2"/>
  </w:num>
  <w:num w:numId="2" w16cid:durableId="660160094">
    <w:abstractNumId w:val="0"/>
    <w:lvlOverride w:ilvl="0">
      <w:lvl w:ilvl="0">
        <w:numFmt w:val="decimal"/>
        <w:lvlText w:val="%1."/>
        <w:lvlJc w:val="left"/>
      </w:lvl>
    </w:lvlOverride>
  </w:num>
  <w:num w:numId="3" w16cid:durableId="1075054293">
    <w:abstractNumId w:val="0"/>
    <w:lvlOverride w:ilvl="0">
      <w:lvl w:ilvl="0">
        <w:numFmt w:val="decimal"/>
        <w:lvlText w:val="%1."/>
        <w:lvlJc w:val="left"/>
      </w:lvl>
    </w:lvlOverride>
    <w:lvlOverride w:ilvl="1">
      <w:lvl w:ilvl="1">
        <w:numFmt w:val="lowerLetter"/>
        <w:lvlText w:val="%2."/>
        <w:lvlJc w:val="left"/>
      </w:lvl>
    </w:lvlOverride>
  </w:num>
  <w:num w:numId="4" w16cid:durableId="1495489122">
    <w:abstractNumId w:val="0"/>
    <w:lvlOverride w:ilvl="0">
      <w:lvl w:ilvl="0">
        <w:numFmt w:val="decimal"/>
        <w:lvlText w:val="%1."/>
        <w:lvlJc w:val="left"/>
      </w:lvl>
    </w:lvlOverride>
    <w:lvlOverride w:ilvl="1">
      <w:lvl w:ilvl="1">
        <w:numFmt w:val="lowerLetter"/>
        <w:lvlText w:val="%2."/>
        <w:lvlJc w:val="left"/>
      </w:lvl>
    </w:lvlOverride>
  </w:num>
  <w:num w:numId="5" w16cid:durableId="1629554370">
    <w:abstractNumId w:val="0"/>
    <w:lvlOverride w:ilvl="0">
      <w:lvl w:ilvl="0">
        <w:numFmt w:val="decimal"/>
        <w:lvlText w:val="%1."/>
        <w:lvlJc w:val="left"/>
      </w:lvl>
    </w:lvlOverride>
    <w:lvlOverride w:ilvl="1">
      <w:lvl w:ilvl="1">
        <w:numFmt w:val="lowerLetter"/>
        <w:lvlText w:val="%2."/>
        <w:lvlJc w:val="left"/>
      </w:lvl>
    </w:lvlOverride>
  </w:num>
  <w:num w:numId="6" w16cid:durableId="406152380">
    <w:abstractNumId w:val="0"/>
    <w:lvlOverride w:ilvl="0">
      <w:lvl w:ilvl="0">
        <w:numFmt w:val="decimal"/>
        <w:lvlText w:val="%1."/>
        <w:lvlJc w:val="left"/>
      </w:lvl>
    </w:lvlOverride>
    <w:lvlOverride w:ilvl="1">
      <w:lvl w:ilvl="1">
        <w:numFmt w:val="lowerLetter"/>
        <w:lvlText w:val="%2."/>
        <w:lvlJc w:val="left"/>
      </w:lvl>
    </w:lvlOverride>
  </w:num>
  <w:num w:numId="7" w16cid:durableId="854463386">
    <w:abstractNumId w:val="0"/>
    <w:lvlOverride w:ilvl="0">
      <w:lvl w:ilvl="0">
        <w:numFmt w:val="decimal"/>
        <w:lvlText w:val="%1."/>
        <w:lvlJc w:val="left"/>
      </w:lvl>
    </w:lvlOverride>
    <w:lvlOverride w:ilvl="1">
      <w:lvl w:ilvl="1">
        <w:numFmt w:val="lowerLetter"/>
        <w:lvlText w:val="%2."/>
        <w:lvlJc w:val="left"/>
      </w:lvl>
    </w:lvlOverride>
  </w:num>
  <w:num w:numId="8" w16cid:durableId="630483340">
    <w:abstractNumId w:val="0"/>
    <w:lvlOverride w:ilvl="0">
      <w:lvl w:ilvl="0">
        <w:numFmt w:val="decimal"/>
        <w:lvlText w:val="%1."/>
        <w:lvlJc w:val="left"/>
      </w:lvl>
    </w:lvlOverride>
    <w:lvlOverride w:ilvl="1">
      <w:lvl w:ilvl="1">
        <w:numFmt w:val="lowerLetter"/>
        <w:lvlText w:val="%2."/>
        <w:lvlJc w:val="left"/>
      </w:lvl>
    </w:lvlOverride>
  </w:num>
  <w:num w:numId="9" w16cid:durableId="1364481395">
    <w:abstractNumId w:val="0"/>
    <w:lvlOverride w:ilvl="0">
      <w:lvl w:ilvl="0">
        <w:numFmt w:val="decimal"/>
        <w:lvlText w:val="%1."/>
        <w:lvlJc w:val="left"/>
      </w:lvl>
    </w:lvlOverride>
    <w:lvlOverride w:ilvl="1">
      <w:lvl w:ilvl="1">
        <w:numFmt w:val="lowerLetter"/>
        <w:lvlText w:val="%2."/>
        <w:lvlJc w:val="left"/>
      </w:lvl>
    </w:lvlOverride>
  </w:num>
  <w:num w:numId="10" w16cid:durableId="721713109">
    <w:abstractNumId w:val="0"/>
    <w:lvlOverride w:ilvl="0">
      <w:lvl w:ilvl="0">
        <w:numFmt w:val="decimal"/>
        <w:lvlText w:val="%1."/>
        <w:lvlJc w:val="left"/>
      </w:lvl>
    </w:lvlOverride>
    <w:lvlOverride w:ilvl="1">
      <w:lvl w:ilvl="1">
        <w:numFmt w:val="lowerLetter"/>
        <w:lvlText w:val="%2."/>
        <w:lvlJc w:val="left"/>
      </w:lvl>
    </w:lvlOverride>
  </w:num>
  <w:num w:numId="11" w16cid:durableId="500241968">
    <w:abstractNumId w:val="0"/>
    <w:lvlOverride w:ilvl="0">
      <w:lvl w:ilvl="0">
        <w:numFmt w:val="decimal"/>
        <w:lvlText w:val="%1."/>
        <w:lvlJc w:val="left"/>
      </w:lvl>
    </w:lvlOverride>
    <w:lvlOverride w:ilvl="1">
      <w:lvl w:ilvl="1">
        <w:numFmt w:val="lowerLetter"/>
        <w:lvlText w:val="%2."/>
        <w:lvlJc w:val="left"/>
      </w:lvl>
    </w:lvlOverride>
  </w:num>
  <w:num w:numId="12" w16cid:durableId="54202015">
    <w:abstractNumId w:val="1"/>
    <w:lvlOverride w:ilvl="0">
      <w:lvl w:ilvl="0">
        <w:numFmt w:val="decimal"/>
        <w:lvlText w:val="%1."/>
        <w:lvlJc w:val="left"/>
      </w:lvl>
    </w:lvlOverride>
  </w:num>
  <w:num w:numId="13" w16cid:durableId="2092655935">
    <w:abstractNumId w:val="1"/>
    <w:lvlOverride w:ilvl="0">
      <w:lvl w:ilvl="0">
        <w:numFmt w:val="decimal"/>
        <w:lvlText w:val="%1."/>
        <w:lvlJc w:val="left"/>
      </w:lvl>
    </w:lvlOverride>
  </w:num>
  <w:num w:numId="14" w16cid:durableId="886799853">
    <w:abstractNumId w:val="1"/>
    <w:lvlOverride w:ilvl="0">
      <w:lvl w:ilvl="0">
        <w:numFmt w:val="decimal"/>
        <w:lvlText w:val="%1."/>
        <w:lvlJc w:val="left"/>
      </w:lvl>
    </w:lvlOverride>
  </w:num>
  <w:num w:numId="15" w16cid:durableId="1463770869">
    <w:abstractNumId w:val="1"/>
    <w:lvlOverride w:ilvl="0">
      <w:lvl w:ilvl="0">
        <w:numFmt w:val="decimal"/>
        <w:lvlText w:val="%1."/>
        <w:lvlJc w:val="left"/>
      </w:lvl>
    </w:lvlOverride>
  </w:num>
  <w:num w:numId="16" w16cid:durableId="143393392">
    <w:abstractNumId w:val="1"/>
    <w:lvlOverride w:ilvl="0">
      <w:lvl w:ilvl="0">
        <w:numFmt w:val="decimal"/>
        <w:lvlText w:val="%1."/>
        <w:lvlJc w:val="left"/>
      </w:lvl>
    </w:lvlOverride>
  </w:num>
  <w:num w:numId="17" w16cid:durableId="1001589471">
    <w:abstractNumId w:val="1"/>
    <w:lvlOverride w:ilvl="0">
      <w:lvl w:ilvl="0">
        <w:numFmt w:val="decimal"/>
        <w:lvlText w:val="%1."/>
        <w:lvlJc w:val="left"/>
      </w:lvl>
    </w:lvlOverride>
  </w:num>
  <w:num w:numId="18" w16cid:durableId="2137750265">
    <w:abstractNumId w:val="1"/>
    <w:lvlOverride w:ilvl="0">
      <w:lvl w:ilvl="0">
        <w:numFmt w:val="decimal"/>
        <w:lvlText w:val="%1."/>
        <w:lvlJc w:val="left"/>
      </w:lvl>
    </w:lvlOverride>
  </w:num>
  <w:num w:numId="19" w16cid:durableId="1156610066">
    <w:abstractNumId w:val="1"/>
    <w:lvlOverride w:ilvl="0">
      <w:lvl w:ilvl="0">
        <w:numFmt w:val="decimal"/>
        <w:lvlText w:val="%1."/>
        <w:lvlJc w:val="left"/>
      </w:lvl>
    </w:lvlOverride>
  </w:num>
  <w:num w:numId="20" w16cid:durableId="301546686">
    <w:abstractNumId w:val="1"/>
    <w:lvlOverride w:ilvl="0">
      <w:lvl w:ilvl="0">
        <w:numFmt w:val="decimal"/>
        <w:lvlText w:val="%1."/>
        <w:lvlJc w:val="left"/>
      </w:lvl>
    </w:lvlOverride>
  </w:num>
  <w:num w:numId="21" w16cid:durableId="1009059119">
    <w:abstractNumId w:val="1"/>
    <w:lvlOverride w:ilvl="0">
      <w:lvl w:ilvl="0">
        <w:numFmt w:val="decimal"/>
        <w:lvlText w:val="%1."/>
        <w:lvlJc w:val="left"/>
      </w:lvl>
    </w:lvlOverride>
  </w:num>
  <w:num w:numId="22" w16cid:durableId="1814642369">
    <w:abstractNumId w:val="1"/>
    <w:lvlOverride w:ilvl="0">
      <w:lvl w:ilvl="0">
        <w:numFmt w:val="decimal"/>
        <w:lvlText w:val="%1."/>
        <w:lvlJc w:val="left"/>
      </w:lvl>
    </w:lvlOverride>
  </w:num>
  <w:num w:numId="23" w16cid:durableId="1649364355">
    <w:abstractNumId w:val="1"/>
    <w:lvlOverride w:ilvl="0">
      <w:lvl w:ilvl="0">
        <w:numFmt w:val="decimal"/>
        <w:lvlText w:val="%1."/>
        <w:lvlJc w:val="left"/>
      </w:lvl>
    </w:lvlOverride>
    <w:lvlOverride w:ilvl="1">
      <w:lvl w:ilvl="1">
        <w:numFmt w:val="lowerLetter"/>
        <w:lvlText w:val="%2."/>
        <w:lvlJc w:val="left"/>
      </w:lvl>
    </w:lvlOverride>
  </w:num>
  <w:num w:numId="24" w16cid:durableId="697314380">
    <w:abstractNumId w:val="1"/>
    <w:lvlOverride w:ilvl="0">
      <w:lvl w:ilvl="0">
        <w:numFmt w:val="decimal"/>
        <w:lvlText w:val="%1."/>
        <w:lvlJc w:val="left"/>
      </w:lvl>
    </w:lvlOverride>
    <w:lvlOverride w:ilvl="1">
      <w:lvl w:ilvl="1">
        <w:numFmt w:val="lowerLetter"/>
        <w:lvlText w:val="%2."/>
        <w:lvlJc w:val="left"/>
      </w:lvl>
    </w:lvlOverride>
  </w:num>
  <w:num w:numId="25" w16cid:durableId="1726827785">
    <w:abstractNumId w:val="1"/>
    <w:lvlOverride w:ilvl="0">
      <w:lvl w:ilvl="0">
        <w:numFmt w:val="decimal"/>
        <w:lvlText w:val="%1."/>
        <w:lvlJc w:val="left"/>
      </w:lvl>
    </w:lvlOverride>
    <w:lvlOverride w:ilvl="1">
      <w:lvl w:ilvl="1">
        <w:numFmt w:val="lowerLetter"/>
        <w:lvlText w:val="%2."/>
        <w:lvlJc w:val="left"/>
      </w:lvl>
    </w:lvlOverride>
  </w:num>
  <w:num w:numId="26" w16cid:durableId="855730248">
    <w:abstractNumId w:val="1"/>
    <w:lvlOverride w:ilvl="0">
      <w:lvl w:ilvl="0">
        <w:numFmt w:val="decimal"/>
        <w:lvlText w:val="%1."/>
        <w:lvlJc w:val="left"/>
      </w:lvl>
    </w:lvlOverride>
    <w:lvlOverride w:ilvl="1">
      <w:lvl w:ilvl="1">
        <w:numFmt w:val="lowerLetter"/>
        <w:lvlText w:val="%2."/>
        <w:lvlJc w:val="left"/>
      </w:lvl>
    </w:lvlOverride>
  </w:num>
  <w:num w:numId="27" w16cid:durableId="889918268">
    <w:abstractNumId w:val="1"/>
    <w:lvlOverride w:ilvl="0">
      <w:lvl w:ilvl="0">
        <w:numFmt w:val="decimal"/>
        <w:lvlText w:val="%1."/>
        <w:lvlJc w:val="left"/>
      </w:lvl>
    </w:lvlOverride>
    <w:lvlOverride w:ilvl="1">
      <w:lvl w:ilvl="1">
        <w:numFmt w:val="lowerLetter"/>
        <w:lvlText w:val="%2."/>
        <w:lvlJc w:val="left"/>
      </w:lvl>
    </w:lvlOverride>
  </w:num>
  <w:num w:numId="28" w16cid:durableId="1014302446">
    <w:abstractNumId w:val="1"/>
    <w:lvlOverride w:ilvl="0">
      <w:lvl w:ilvl="0">
        <w:numFmt w:val="decimal"/>
        <w:lvlText w:val="%1."/>
        <w:lvlJc w:val="left"/>
      </w:lvl>
    </w:lvlOverride>
    <w:lvlOverride w:ilvl="1">
      <w:lvl w:ilvl="1">
        <w:numFmt w:val="lowerLetter"/>
        <w:lvlText w:val="%2."/>
        <w:lvlJc w:val="left"/>
      </w:lvl>
    </w:lvlOverride>
  </w:num>
  <w:num w:numId="29" w16cid:durableId="1523280121">
    <w:abstractNumId w:val="1"/>
    <w:lvlOverride w:ilvl="0">
      <w:lvl w:ilvl="0">
        <w:numFmt w:val="decimal"/>
        <w:lvlText w:val="%1."/>
        <w:lvlJc w:val="left"/>
      </w:lvl>
    </w:lvlOverride>
    <w:lvlOverride w:ilvl="1">
      <w:lvl w:ilvl="1">
        <w:numFmt w:val="lowerLetter"/>
        <w:lvlText w:val="%2."/>
        <w:lvlJc w:val="left"/>
      </w:lvl>
    </w:lvlOverride>
  </w:num>
  <w:num w:numId="30" w16cid:durableId="1031995601">
    <w:abstractNumId w:val="1"/>
    <w:lvlOverride w:ilvl="0">
      <w:lvl w:ilvl="0">
        <w:numFmt w:val="decimal"/>
        <w:lvlText w:val="%1."/>
        <w:lvlJc w:val="left"/>
      </w:lvl>
    </w:lvlOverride>
    <w:lvlOverride w:ilvl="1">
      <w:lvl w:ilvl="1">
        <w:numFmt w:val="lowerLetter"/>
        <w:lvlText w:val="%2."/>
        <w:lvlJc w:val="left"/>
      </w:lvl>
    </w:lvlOverride>
  </w:num>
  <w:num w:numId="31" w16cid:durableId="232470739">
    <w:abstractNumId w:val="1"/>
    <w:lvlOverride w:ilvl="0">
      <w:lvl w:ilvl="0">
        <w:numFmt w:val="decimal"/>
        <w:lvlText w:val="%1."/>
        <w:lvlJc w:val="left"/>
      </w:lvl>
    </w:lvlOverride>
    <w:lvlOverride w:ilvl="1">
      <w:lvl w:ilvl="1">
        <w:numFmt w:val="lowerLetter"/>
        <w:lvlText w:val="%2."/>
        <w:lvlJc w:val="left"/>
      </w:lvl>
    </w:lvlOverride>
  </w:num>
  <w:num w:numId="32" w16cid:durableId="2128424127">
    <w:abstractNumId w:val="1"/>
    <w:lvlOverride w:ilvl="0">
      <w:lvl w:ilvl="0">
        <w:numFmt w:val="decimal"/>
        <w:lvlText w:val="%1."/>
        <w:lvlJc w:val="left"/>
      </w:lvl>
    </w:lvlOverride>
    <w:lvlOverride w:ilvl="1">
      <w:lvl w:ilvl="1">
        <w:numFmt w:val="lowerLetter"/>
        <w:lvlText w:val="%2."/>
        <w:lvlJc w:val="left"/>
      </w:lvl>
    </w:lvlOverride>
  </w:num>
  <w:num w:numId="33" w16cid:durableId="977803833">
    <w:abstractNumId w:val="1"/>
    <w:lvlOverride w:ilvl="0">
      <w:lvl w:ilvl="0">
        <w:numFmt w:val="decimal"/>
        <w:lvlText w:val="%1."/>
        <w:lvlJc w:val="left"/>
      </w:lvl>
    </w:lvlOverride>
    <w:lvlOverride w:ilvl="1">
      <w:lvl w:ilvl="1">
        <w:numFmt w:val="lowerLetter"/>
        <w:lvlText w:val="%2."/>
        <w:lvlJc w:val="left"/>
      </w:lvl>
    </w:lvlOverride>
  </w:num>
  <w:num w:numId="34" w16cid:durableId="2012877064">
    <w:abstractNumId w:val="1"/>
    <w:lvlOverride w:ilvl="0">
      <w:lvl w:ilvl="0">
        <w:numFmt w:val="decimal"/>
        <w:lvlText w:val="%1."/>
        <w:lvlJc w:val="left"/>
      </w:lvl>
    </w:lvlOverride>
    <w:lvlOverride w:ilvl="1">
      <w:lvl w:ilvl="1">
        <w:numFmt w:val="lowerLetter"/>
        <w:lvlText w:val="%2."/>
        <w:lvlJc w:val="left"/>
      </w:lvl>
    </w:lvlOverride>
  </w:num>
  <w:num w:numId="35" w16cid:durableId="1957177061">
    <w:abstractNumId w:val="1"/>
    <w:lvlOverride w:ilvl="0">
      <w:lvl w:ilvl="0">
        <w:numFmt w:val="decimal"/>
        <w:lvlText w:val="%1."/>
        <w:lvlJc w:val="left"/>
      </w:lvl>
    </w:lvlOverride>
    <w:lvlOverride w:ilvl="1">
      <w:lvl w:ilvl="1">
        <w:numFmt w:val="lowerLetter"/>
        <w:lvlText w:val="%2."/>
        <w:lvlJc w:val="left"/>
      </w:lvl>
    </w:lvlOverride>
  </w:num>
  <w:num w:numId="36" w16cid:durableId="1739136492">
    <w:abstractNumId w:val="1"/>
    <w:lvlOverride w:ilvl="0">
      <w:lvl w:ilvl="0">
        <w:numFmt w:val="decimal"/>
        <w:lvlText w:val="%1."/>
        <w:lvlJc w:val="left"/>
      </w:lvl>
    </w:lvlOverride>
    <w:lvlOverride w:ilvl="1">
      <w:lvl w:ilvl="1">
        <w:numFmt w:val="lowerLetter"/>
        <w:lvlText w:val="%2."/>
        <w:lvlJc w:val="left"/>
      </w:lvl>
    </w:lvlOverride>
  </w:num>
  <w:num w:numId="37" w16cid:durableId="1904218535">
    <w:abstractNumId w:val="1"/>
    <w:lvlOverride w:ilvl="0">
      <w:lvl w:ilvl="0">
        <w:numFmt w:val="decimal"/>
        <w:lvlText w:val="%1."/>
        <w:lvlJc w:val="left"/>
      </w:lvl>
    </w:lvlOverride>
    <w:lvlOverride w:ilvl="1">
      <w:lvl w:ilvl="1">
        <w:numFmt w:val="lowerLetter"/>
        <w:lvlText w:val="%2."/>
        <w:lvlJc w:val="left"/>
      </w:lvl>
    </w:lvlOverride>
  </w:num>
  <w:num w:numId="38" w16cid:durableId="315845278">
    <w:abstractNumId w:val="1"/>
    <w:lvlOverride w:ilvl="0">
      <w:lvl w:ilvl="0">
        <w:numFmt w:val="decimal"/>
        <w:lvlText w:val="%1."/>
        <w:lvlJc w:val="left"/>
      </w:lvl>
    </w:lvlOverride>
    <w:lvlOverride w:ilvl="1">
      <w:lvl w:ilvl="1">
        <w:numFmt w:val="lowerLetter"/>
        <w:lvlText w:val="%2."/>
        <w:lvlJc w:val="left"/>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2C"/>
    <w:rsid w:val="00042FDC"/>
    <w:rsid w:val="00082749"/>
    <w:rsid w:val="000B21AE"/>
    <w:rsid w:val="000E5084"/>
    <w:rsid w:val="00107E1B"/>
    <w:rsid w:val="001A3C83"/>
    <w:rsid w:val="0023439A"/>
    <w:rsid w:val="002366A2"/>
    <w:rsid w:val="002712D9"/>
    <w:rsid w:val="00287083"/>
    <w:rsid w:val="00377437"/>
    <w:rsid w:val="003E785E"/>
    <w:rsid w:val="00427A1D"/>
    <w:rsid w:val="004453B2"/>
    <w:rsid w:val="005026CB"/>
    <w:rsid w:val="00535A95"/>
    <w:rsid w:val="00537264"/>
    <w:rsid w:val="00581DA8"/>
    <w:rsid w:val="00590554"/>
    <w:rsid w:val="00612E9E"/>
    <w:rsid w:val="00623256"/>
    <w:rsid w:val="00661948"/>
    <w:rsid w:val="006C218B"/>
    <w:rsid w:val="007153A5"/>
    <w:rsid w:val="007359A6"/>
    <w:rsid w:val="007A27C3"/>
    <w:rsid w:val="007B0D53"/>
    <w:rsid w:val="007B5F1F"/>
    <w:rsid w:val="008B6F1A"/>
    <w:rsid w:val="008D48C0"/>
    <w:rsid w:val="008F64D0"/>
    <w:rsid w:val="0099235D"/>
    <w:rsid w:val="009F4648"/>
    <w:rsid w:val="00A61292"/>
    <w:rsid w:val="00AA11F5"/>
    <w:rsid w:val="00AB240B"/>
    <w:rsid w:val="00B2478A"/>
    <w:rsid w:val="00B43B2C"/>
    <w:rsid w:val="00BB22BE"/>
    <w:rsid w:val="00BE0140"/>
    <w:rsid w:val="00C0373E"/>
    <w:rsid w:val="00C3220B"/>
    <w:rsid w:val="00C7603B"/>
    <w:rsid w:val="00C94591"/>
    <w:rsid w:val="00CA0A67"/>
    <w:rsid w:val="00CB039E"/>
    <w:rsid w:val="00CD37B6"/>
    <w:rsid w:val="00D7169A"/>
    <w:rsid w:val="00E80036"/>
    <w:rsid w:val="00ED18EA"/>
    <w:rsid w:val="00ED6537"/>
    <w:rsid w:val="00FA37D5"/>
    <w:rsid w:val="00FB0AA2"/>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CC725"/>
  <w15:chartTrackingRefBased/>
  <w15:docId w15:val="{9489819F-10C3-41A4-BFAA-D0383C7B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2C"/>
    <w:pPr>
      <w:tabs>
        <w:tab w:val="center" w:pos="4680"/>
        <w:tab w:val="right" w:pos="9360"/>
      </w:tabs>
    </w:pPr>
  </w:style>
  <w:style w:type="character" w:customStyle="1" w:styleId="HeaderChar">
    <w:name w:val="Header Char"/>
    <w:basedOn w:val="DefaultParagraphFont"/>
    <w:link w:val="Header"/>
    <w:uiPriority w:val="99"/>
    <w:rsid w:val="00B43B2C"/>
  </w:style>
  <w:style w:type="paragraph" w:styleId="Footer">
    <w:name w:val="footer"/>
    <w:basedOn w:val="Normal"/>
    <w:link w:val="FooterChar"/>
    <w:uiPriority w:val="99"/>
    <w:unhideWhenUsed/>
    <w:rsid w:val="00B43B2C"/>
    <w:pPr>
      <w:tabs>
        <w:tab w:val="center" w:pos="4680"/>
        <w:tab w:val="right" w:pos="9360"/>
      </w:tabs>
    </w:pPr>
  </w:style>
  <w:style w:type="character" w:customStyle="1" w:styleId="FooterChar">
    <w:name w:val="Footer Char"/>
    <w:basedOn w:val="DefaultParagraphFont"/>
    <w:link w:val="Footer"/>
    <w:uiPriority w:val="99"/>
    <w:rsid w:val="00B43B2C"/>
  </w:style>
  <w:style w:type="paragraph" w:styleId="ListParagraph">
    <w:name w:val="List Paragraph"/>
    <w:basedOn w:val="Normal"/>
    <w:uiPriority w:val="34"/>
    <w:qFormat/>
    <w:rsid w:val="00612E9E"/>
    <w:pPr>
      <w:ind w:left="720"/>
      <w:contextualSpacing/>
    </w:pPr>
  </w:style>
  <w:style w:type="character" w:styleId="Hyperlink">
    <w:name w:val="Hyperlink"/>
    <w:basedOn w:val="DefaultParagraphFont"/>
    <w:uiPriority w:val="99"/>
    <w:unhideWhenUsed/>
    <w:rsid w:val="008D48C0"/>
    <w:rPr>
      <w:color w:val="0563C1" w:themeColor="hyperlink"/>
      <w:u w:val="single"/>
    </w:rPr>
  </w:style>
  <w:style w:type="character" w:styleId="UnresolvedMention">
    <w:name w:val="Unresolved Mention"/>
    <w:basedOn w:val="DefaultParagraphFont"/>
    <w:uiPriority w:val="99"/>
    <w:semiHidden/>
    <w:unhideWhenUsed/>
    <w:rsid w:val="008D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9042">
      <w:bodyDiv w:val="1"/>
      <w:marLeft w:val="0"/>
      <w:marRight w:val="0"/>
      <w:marTop w:val="0"/>
      <w:marBottom w:val="0"/>
      <w:divBdr>
        <w:top w:val="none" w:sz="0" w:space="0" w:color="auto"/>
        <w:left w:val="none" w:sz="0" w:space="0" w:color="auto"/>
        <w:bottom w:val="none" w:sz="0" w:space="0" w:color="auto"/>
        <w:right w:val="none" w:sz="0" w:space="0" w:color="auto"/>
      </w:divBdr>
    </w:div>
    <w:div w:id="786044156">
      <w:bodyDiv w:val="1"/>
      <w:marLeft w:val="0"/>
      <w:marRight w:val="0"/>
      <w:marTop w:val="0"/>
      <w:marBottom w:val="0"/>
      <w:divBdr>
        <w:top w:val="none" w:sz="0" w:space="0" w:color="auto"/>
        <w:left w:val="none" w:sz="0" w:space="0" w:color="auto"/>
        <w:bottom w:val="none" w:sz="0" w:space="0" w:color="auto"/>
        <w:right w:val="none" w:sz="0" w:space="0" w:color="auto"/>
      </w:divBdr>
    </w:div>
    <w:div w:id="1886016102">
      <w:bodyDiv w:val="1"/>
      <w:marLeft w:val="0"/>
      <w:marRight w:val="0"/>
      <w:marTop w:val="0"/>
      <w:marBottom w:val="0"/>
      <w:divBdr>
        <w:top w:val="none" w:sz="0" w:space="0" w:color="auto"/>
        <w:left w:val="none" w:sz="0" w:space="0" w:color="auto"/>
        <w:bottom w:val="none" w:sz="0" w:space="0" w:color="auto"/>
        <w:right w:val="none" w:sz="0" w:space="0" w:color="auto"/>
      </w:divBdr>
    </w:div>
    <w:div w:id="20539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Jackie L</dc:creator>
  <cp:keywords/>
  <dc:description/>
  <cp:lastModifiedBy>Huff, Jackie L</cp:lastModifiedBy>
  <cp:revision>2</cp:revision>
  <cp:lastPrinted>2023-04-20T18:53:00Z</cp:lastPrinted>
  <dcterms:created xsi:type="dcterms:W3CDTF">2023-05-01T19:15:00Z</dcterms:created>
  <dcterms:modified xsi:type="dcterms:W3CDTF">2023-05-01T19:15:00Z</dcterms:modified>
</cp:coreProperties>
</file>